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D7483" w14:textId="6E0FE0F1" w:rsidR="001F3776" w:rsidRPr="00FD0D18" w:rsidRDefault="002C5162" w:rsidP="002C51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FD0D18">
        <w:rPr>
          <w:rFonts w:ascii="TH SarabunPSK" w:hAnsi="TH SarabunPSK" w:cs="TH SarabunPSK"/>
          <w:b/>
          <w:bCs/>
          <w:sz w:val="32"/>
          <w:szCs w:val="32"/>
          <w:cs/>
        </w:rPr>
        <w:t xml:space="preserve">แบบข้อมูลโครงการจัดซื้อจัดจ้างในรอบเดือน </w:t>
      </w:r>
      <w:r w:rsidR="002C3BEF">
        <w:rPr>
          <w:rFonts w:ascii="TH SarabunPSK" w:hAnsi="TH SarabunPSK" w:cs="TH SarabunPSK" w:hint="cs"/>
          <w:b/>
          <w:bCs/>
          <w:sz w:val="32"/>
          <w:szCs w:val="32"/>
          <w:cs/>
        </w:rPr>
        <w:t>กุมภาพันธ์</w:t>
      </w:r>
      <w:r w:rsidR="00DA69DB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FD0D18">
        <w:rPr>
          <w:rFonts w:ascii="TH SarabunPSK" w:hAnsi="TH SarabunPSK" w:cs="TH SarabunPSK" w:hint="cs"/>
          <w:b/>
          <w:bCs/>
          <w:sz w:val="32"/>
          <w:szCs w:val="32"/>
          <w:cs/>
        </w:rPr>
        <w:t>256</w:t>
      </w:r>
      <w:r w:rsidR="0063361B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  <w:r w:rsidR="00FD0D18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FD0D18">
        <w:rPr>
          <w:rFonts w:ascii="TH SarabunPSK" w:hAnsi="TH SarabunPSK" w:cs="TH SarabunPSK"/>
          <w:b/>
          <w:bCs/>
          <w:sz w:val="32"/>
          <w:szCs w:val="32"/>
          <w:cs/>
        </w:rPr>
        <w:t>ปีงบประมาณ พ.ศ. 256</w:t>
      </w:r>
      <w:r w:rsidR="00FD0D18">
        <w:rPr>
          <w:rFonts w:ascii="TH SarabunPSK" w:hAnsi="TH SarabunPSK" w:cs="TH SarabunPSK" w:hint="cs"/>
          <w:b/>
          <w:bCs/>
          <w:sz w:val="32"/>
          <w:szCs w:val="32"/>
          <w:cs/>
        </w:rPr>
        <w:t>8</w:t>
      </w:r>
    </w:p>
    <w:p w14:paraId="13CDA393" w14:textId="6191E63B" w:rsidR="002C5162" w:rsidRPr="00FD0D18" w:rsidRDefault="002C5162" w:rsidP="002C516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FD0D18">
        <w:rPr>
          <w:rFonts w:ascii="TH SarabunPSK" w:hAnsi="TH SarabunPSK" w:cs="TH SarabunPSK"/>
          <w:b/>
          <w:bCs/>
          <w:sz w:val="32"/>
          <w:szCs w:val="32"/>
          <w:cs/>
        </w:rPr>
        <w:t>สถานีตำรวจภูธรเทนมีย์</w:t>
      </w:r>
    </w:p>
    <w:p w14:paraId="4D2EE81E" w14:textId="77777777" w:rsidR="002C5162" w:rsidRDefault="002C5162"/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795"/>
        <w:gridCol w:w="998"/>
        <w:gridCol w:w="990"/>
        <w:gridCol w:w="807"/>
        <w:gridCol w:w="822"/>
        <w:gridCol w:w="946"/>
        <w:gridCol w:w="990"/>
        <w:gridCol w:w="1128"/>
        <w:gridCol w:w="1130"/>
        <w:gridCol w:w="1268"/>
        <w:gridCol w:w="990"/>
        <w:gridCol w:w="1132"/>
        <w:gridCol w:w="986"/>
        <w:gridCol w:w="777"/>
        <w:gridCol w:w="1404"/>
        <w:gridCol w:w="882"/>
      </w:tblGrid>
      <w:tr w:rsidR="001C00B3" w:rsidRPr="002C5162" w14:paraId="0E04E9F0" w14:textId="77777777" w:rsidTr="001C00B3">
        <w:trPr>
          <w:trHeight w:val="285"/>
        </w:trPr>
        <w:tc>
          <w:tcPr>
            <w:tcW w:w="795" w:type="dxa"/>
            <w:hideMark/>
          </w:tcPr>
          <w:p w14:paraId="10C9AB25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ลำดับที่</w:t>
            </w:r>
          </w:p>
        </w:tc>
        <w:tc>
          <w:tcPr>
            <w:tcW w:w="998" w:type="dxa"/>
            <w:hideMark/>
          </w:tcPr>
          <w:p w14:paraId="4FC2B8E0" w14:textId="77777777" w:rsidR="002C5162" w:rsidRPr="00FD0D18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ปีงบ</w:t>
            </w:r>
          </w:p>
          <w:p w14:paraId="23B7706E" w14:textId="0E00CCF0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ประมาณ</w:t>
            </w:r>
          </w:p>
        </w:tc>
        <w:tc>
          <w:tcPr>
            <w:tcW w:w="990" w:type="dxa"/>
            <w:hideMark/>
          </w:tcPr>
          <w:p w14:paraId="4F60E077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ชื่อหน่วยงาน</w:t>
            </w:r>
          </w:p>
        </w:tc>
        <w:tc>
          <w:tcPr>
            <w:tcW w:w="807" w:type="dxa"/>
            <w:hideMark/>
          </w:tcPr>
          <w:p w14:paraId="52902399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อำเภอ</w:t>
            </w:r>
          </w:p>
        </w:tc>
        <w:tc>
          <w:tcPr>
            <w:tcW w:w="822" w:type="dxa"/>
            <w:hideMark/>
          </w:tcPr>
          <w:p w14:paraId="7EB293C6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จังหวัด</w:t>
            </w:r>
          </w:p>
        </w:tc>
        <w:tc>
          <w:tcPr>
            <w:tcW w:w="946" w:type="dxa"/>
            <w:hideMark/>
          </w:tcPr>
          <w:p w14:paraId="23DC020D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กระทรวง</w:t>
            </w:r>
          </w:p>
        </w:tc>
        <w:tc>
          <w:tcPr>
            <w:tcW w:w="990" w:type="dxa"/>
            <w:hideMark/>
          </w:tcPr>
          <w:p w14:paraId="4A476E96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ประเภทหน่วยงาน</w:t>
            </w:r>
          </w:p>
        </w:tc>
        <w:tc>
          <w:tcPr>
            <w:tcW w:w="1128" w:type="dxa"/>
            <w:hideMark/>
          </w:tcPr>
          <w:p w14:paraId="5D5B3F58" w14:textId="77777777" w:rsidR="00EE54E4" w:rsidRPr="00FD0D18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ชื่อรายการของงานที่จัดซื้อ</w:t>
            </w:r>
          </w:p>
          <w:p w14:paraId="316A3D5F" w14:textId="3F313216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จัดจ้าง</w:t>
            </w:r>
          </w:p>
        </w:tc>
        <w:tc>
          <w:tcPr>
            <w:tcW w:w="1130" w:type="dxa"/>
            <w:hideMark/>
          </w:tcPr>
          <w:p w14:paraId="00DE7C2C" w14:textId="77777777" w:rsidR="002C5162" w:rsidRPr="00FD0D18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วงเงินงบประมาณที่ได้รับจัดสรร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(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บาท)</w:t>
            </w:r>
          </w:p>
          <w:p w14:paraId="53C126EC" w14:textId="77777777" w:rsidR="00EE54E4" w:rsidRPr="002C5162" w:rsidRDefault="00EE54E4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268" w:type="dxa"/>
            <w:hideMark/>
          </w:tcPr>
          <w:p w14:paraId="33FF1B87" w14:textId="51352DE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แหล่งที่ม</w:t>
            </w:r>
            <w:r w:rsidR="00EE54E4" w:rsidRPr="00FD0D18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า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ของงบประมาณ</w:t>
            </w:r>
          </w:p>
        </w:tc>
        <w:tc>
          <w:tcPr>
            <w:tcW w:w="990" w:type="dxa"/>
            <w:hideMark/>
          </w:tcPr>
          <w:p w14:paraId="5CCFE42E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สถานะการจัดซื้อจัดจ้าง</w:t>
            </w:r>
          </w:p>
        </w:tc>
        <w:tc>
          <w:tcPr>
            <w:tcW w:w="1132" w:type="dxa"/>
            <w:hideMark/>
          </w:tcPr>
          <w:p w14:paraId="2E71A642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วิธีการจัดซื้อจัดจ้างฯ</w:t>
            </w:r>
          </w:p>
        </w:tc>
        <w:tc>
          <w:tcPr>
            <w:tcW w:w="986" w:type="dxa"/>
            <w:hideMark/>
          </w:tcPr>
          <w:p w14:paraId="5903FAE1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ราคากลาง (บาท)</w:t>
            </w:r>
          </w:p>
        </w:tc>
        <w:tc>
          <w:tcPr>
            <w:tcW w:w="777" w:type="dxa"/>
            <w:hideMark/>
          </w:tcPr>
          <w:p w14:paraId="08BC7FD4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ราคาที่ตกลงจัดซื้อจดจ้าง</w:t>
            </w:r>
          </w:p>
        </w:tc>
        <w:tc>
          <w:tcPr>
            <w:tcW w:w="1404" w:type="dxa"/>
            <w:hideMark/>
          </w:tcPr>
          <w:p w14:paraId="4280A5AF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รายชื่อผู้ประกอบการจัดซื้อจัดจ้างที่ได้รับคัดเลือก</w:t>
            </w:r>
          </w:p>
        </w:tc>
        <w:tc>
          <w:tcPr>
            <w:tcW w:w="850" w:type="dxa"/>
            <w:hideMark/>
          </w:tcPr>
          <w:p w14:paraId="5C60F0DB" w14:textId="77777777" w:rsidR="002C5162" w:rsidRPr="002C5162" w:rsidRDefault="002C5162" w:rsidP="002C5162">
            <w:pPr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</w:pP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:cs/>
                <w14:ligatures w14:val="none"/>
              </w:rPr>
              <w:t>เลขที่โครงการในระบบ</w:t>
            </w:r>
            <w:r w:rsidRPr="002C5162">
              <w:rPr>
                <w:rFonts w:ascii="TH SarabunPSK" w:eastAsia="Times New Roman" w:hAnsi="TH SarabunPSK" w:cs="TH SarabunPSK"/>
                <w:b/>
                <w:bCs/>
                <w:color w:val="000000"/>
                <w:kern w:val="0"/>
                <w:sz w:val="24"/>
                <w:szCs w:val="24"/>
                <w14:ligatures w14:val="none"/>
              </w:rPr>
              <w:t xml:space="preserve"> e-GP</w:t>
            </w:r>
          </w:p>
        </w:tc>
      </w:tr>
      <w:tr w:rsidR="001C00B3" w14:paraId="05720146" w14:textId="77777777" w:rsidTr="001C00B3">
        <w:tc>
          <w:tcPr>
            <w:tcW w:w="795" w:type="dxa"/>
          </w:tcPr>
          <w:p w14:paraId="1136E033" w14:textId="724E4626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</w:rPr>
              <w:t>1</w:t>
            </w:r>
          </w:p>
        </w:tc>
        <w:tc>
          <w:tcPr>
            <w:tcW w:w="998" w:type="dxa"/>
          </w:tcPr>
          <w:p w14:paraId="0143B78F" w14:textId="347CD3A8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พ.ศ.</w:t>
            </w:r>
            <w:r w:rsidRPr="00FD0D18">
              <w:rPr>
                <w:rFonts w:ascii="TH SarabunPSK" w:hAnsi="TH SarabunPSK" w:cs="TH SarabunPSK"/>
                <w:sz w:val="24"/>
                <w:szCs w:val="24"/>
              </w:rPr>
              <w:t>2568</w:t>
            </w:r>
          </w:p>
        </w:tc>
        <w:tc>
          <w:tcPr>
            <w:tcW w:w="990" w:type="dxa"/>
          </w:tcPr>
          <w:p w14:paraId="1DE590D0" w14:textId="744EE525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สภ.เทนมีย์</w:t>
            </w:r>
          </w:p>
        </w:tc>
        <w:tc>
          <w:tcPr>
            <w:tcW w:w="807" w:type="dxa"/>
          </w:tcPr>
          <w:p w14:paraId="649BAFAE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เมือง</w:t>
            </w:r>
          </w:p>
          <w:p w14:paraId="0AF14752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22" w:type="dxa"/>
          </w:tcPr>
          <w:p w14:paraId="6549C5E7" w14:textId="41D5819B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สุรินทร์</w:t>
            </w:r>
          </w:p>
        </w:tc>
        <w:tc>
          <w:tcPr>
            <w:tcW w:w="946" w:type="dxa"/>
          </w:tcPr>
          <w:p w14:paraId="5A3A1E73" w14:textId="36436292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สำนักงานตำรวจแห่งชาติ</w:t>
            </w:r>
          </w:p>
        </w:tc>
        <w:tc>
          <w:tcPr>
            <w:tcW w:w="990" w:type="dxa"/>
          </w:tcPr>
          <w:p w14:paraId="5C065AB4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หน่วยงานในสังกัดสำนักงานตำรวจแห่งชาติ</w:t>
            </w:r>
          </w:p>
          <w:p w14:paraId="02AEF6C0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28" w:type="dxa"/>
          </w:tcPr>
          <w:p w14:paraId="5EE1DD26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จัดซื้อน้ำมันเชื้อเพลิง</w:t>
            </w: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</w:rPr>
              <w:br/>
            </w: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กรณีไม่มีภาชนะจัดเก็บ และผู้ขายให้เครดิต โดยวิธีเฉพาะเจาะจง</w:t>
            </w:r>
          </w:p>
          <w:p w14:paraId="0D3CD67B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0" w:type="dxa"/>
          </w:tcPr>
          <w:p w14:paraId="712C4980" w14:textId="0B7CC98D" w:rsidR="00EE54E4" w:rsidRPr="00A45841" w:rsidRDefault="00065017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6572A5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="00B06105" w:rsidRPr="00A4584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6572A5"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="00B06105" w:rsidRPr="00A45841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14:paraId="71FCDF09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268" w:type="dxa"/>
          </w:tcPr>
          <w:p w14:paraId="4005E5B9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ตร.</w:t>
            </w:r>
          </w:p>
          <w:p w14:paraId="0D054F81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90" w:type="dxa"/>
          </w:tcPr>
          <w:p w14:paraId="40EC0E92" w14:textId="77777777" w:rsidR="00A45841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ลงนาม</w:t>
            </w:r>
          </w:p>
          <w:p w14:paraId="6C55DCAF" w14:textId="736D3DE2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ในสัญญา</w:t>
            </w:r>
          </w:p>
          <w:p w14:paraId="1FC7BA24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1132" w:type="dxa"/>
          </w:tcPr>
          <w:p w14:paraId="3707ADFF" w14:textId="77777777" w:rsidR="00EE54E4" w:rsidRPr="00FD0D18" w:rsidRDefault="00EE54E4" w:rsidP="0046298A">
            <w:pPr>
              <w:jc w:val="center"/>
              <w:rPr>
                <w:rFonts w:ascii="TH SarabunPSK" w:hAnsi="TH SarabunPSK" w:cs="TH SarabunPSK"/>
                <w:color w:val="000000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color w:val="000000"/>
                <w:sz w:val="24"/>
                <w:szCs w:val="24"/>
                <w:cs/>
              </w:rPr>
              <w:t>เฉพาะเจาะจง</w:t>
            </w:r>
          </w:p>
          <w:p w14:paraId="4C3CCC59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986" w:type="dxa"/>
          </w:tcPr>
          <w:p w14:paraId="38E8DAB0" w14:textId="24F7FBBF" w:rsidR="00065017" w:rsidRPr="00A45841" w:rsidRDefault="00065017" w:rsidP="00065017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</w:t>
            </w:r>
            <w:r w:rsidR="006572A5">
              <w:rPr>
                <w:rFonts w:ascii="TH SarabunPSK" w:hAnsi="TH SarabunPSK" w:cs="TH SarabunPSK"/>
                <w:sz w:val="24"/>
                <w:szCs w:val="24"/>
              </w:rPr>
              <w:t>3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 w:rsidR="006572A5"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14:paraId="537840EE" w14:textId="77777777" w:rsidR="002C5162" w:rsidRPr="00A45841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777" w:type="dxa"/>
          </w:tcPr>
          <w:p w14:paraId="008FD136" w14:textId="77777777" w:rsidR="006572A5" w:rsidRPr="00A45841" w:rsidRDefault="006572A5" w:rsidP="006572A5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>
              <w:rPr>
                <w:rFonts w:ascii="TH SarabunPSK" w:hAnsi="TH SarabunPSK" w:cs="TH SarabunPSK"/>
                <w:sz w:val="24"/>
                <w:szCs w:val="24"/>
              </w:rPr>
              <w:t>53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>,</w:t>
            </w:r>
            <w:r>
              <w:rPr>
                <w:rFonts w:ascii="TH SarabunPSK" w:hAnsi="TH SarabunPSK" w:cs="TH SarabunPSK"/>
                <w:sz w:val="24"/>
                <w:szCs w:val="24"/>
              </w:rPr>
              <w:t>7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>00</w:t>
            </w:r>
          </w:p>
          <w:p w14:paraId="475FD90E" w14:textId="77777777" w:rsidR="002C5162" w:rsidRPr="00A45841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  <w:cs/>
              </w:rPr>
            </w:pPr>
          </w:p>
        </w:tc>
        <w:tc>
          <w:tcPr>
            <w:tcW w:w="1404" w:type="dxa"/>
          </w:tcPr>
          <w:p w14:paraId="5A90D4C4" w14:textId="5CCC8EFA" w:rsidR="00EE54E4" w:rsidRPr="00A45841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A45841">
              <w:rPr>
                <w:rFonts w:ascii="TH SarabunPSK" w:hAnsi="TH SarabunPSK" w:cs="TH SarabunPSK"/>
                <w:sz w:val="24"/>
                <w:szCs w:val="24"/>
              </w:rPr>
              <w:t xml:space="preserve">- </w:t>
            </w:r>
            <w:r w:rsidR="00B06105" w:rsidRPr="00A45841">
              <w:rPr>
                <w:rFonts w:ascii="TH SarabunPSK" w:hAnsi="TH SarabunPSK" w:cs="TH SarabunPSK" w:hint="cs"/>
                <w:sz w:val="24"/>
                <w:szCs w:val="24"/>
                <w:cs/>
              </w:rPr>
              <w:t>บริษัท เพียวพลังงานไทย จำกัด สาขา สุรินทร์ เลขที่ 299 ม.10ถนนสุรินทร์-สังขะ</w:t>
            </w:r>
            <w:r w:rsidRPr="00A45841">
              <w:rPr>
                <w:rFonts w:ascii="TH SarabunPSK" w:hAnsi="TH SarabunPSK" w:cs="TH SarabunPSK"/>
                <w:sz w:val="24"/>
                <w:szCs w:val="24"/>
                <w:cs/>
              </w:rPr>
              <w:t>ตำบล</w:t>
            </w:r>
            <w:r w:rsidR="00B06105" w:rsidRPr="00A45841">
              <w:rPr>
                <w:rFonts w:ascii="TH SarabunPSK" w:hAnsi="TH SarabunPSK" w:cs="TH SarabunPSK" w:hint="cs"/>
                <w:sz w:val="24"/>
                <w:szCs w:val="24"/>
                <w:cs/>
              </w:rPr>
              <w:t>นอก</w:t>
            </w:r>
            <w:r w:rsidRPr="00A45841">
              <w:rPr>
                <w:rFonts w:ascii="TH SarabunPSK" w:hAnsi="TH SarabunPSK" w:cs="TH SarabunPSK"/>
                <w:sz w:val="24"/>
                <w:szCs w:val="24"/>
                <w:cs/>
              </w:rPr>
              <w:t>เมือง</w:t>
            </w:r>
            <w:r w:rsidRPr="00A45841">
              <w:rPr>
                <w:rFonts w:ascii="TH SarabunPSK" w:hAnsi="TH SarabunPSK" w:cs="TH SarabunPSK"/>
                <w:sz w:val="24"/>
                <w:szCs w:val="24"/>
              </w:rPr>
              <w:t xml:space="preserve"> </w:t>
            </w:r>
            <w:r w:rsidRPr="00A45841">
              <w:rPr>
                <w:rFonts w:ascii="TH SarabunPSK" w:hAnsi="TH SarabunPSK" w:cs="TH SarabunPSK"/>
                <w:sz w:val="24"/>
                <w:szCs w:val="24"/>
                <w:cs/>
              </w:rPr>
              <w:t>อำเภอเมืองสุรินทร์ จังหวัดสุรินทร์</w:t>
            </w:r>
          </w:p>
          <w:p w14:paraId="4316CBD2" w14:textId="77777777" w:rsidR="002C5162" w:rsidRPr="00FD0D18" w:rsidRDefault="002C5162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850" w:type="dxa"/>
          </w:tcPr>
          <w:p w14:paraId="5C961A0B" w14:textId="0B86CD12" w:rsidR="002C5162" w:rsidRPr="00FD0D18" w:rsidRDefault="00EE54E4" w:rsidP="0046298A">
            <w:pPr>
              <w:jc w:val="center"/>
              <w:rPr>
                <w:rFonts w:ascii="TH SarabunPSK" w:hAnsi="TH SarabunPSK" w:cs="TH SarabunPSK"/>
                <w:sz w:val="24"/>
                <w:szCs w:val="24"/>
              </w:rPr>
            </w:pP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>ไม่ต้องดำเ</w:t>
            </w:r>
            <w:r w:rsidR="00B24DA2">
              <w:rPr>
                <w:rFonts w:ascii="TH SarabunPSK" w:hAnsi="TH SarabunPSK" w:cs="TH SarabunPSK" w:hint="cs"/>
                <w:sz w:val="24"/>
                <w:szCs w:val="24"/>
                <w:cs/>
              </w:rPr>
              <w:t>นิน</w:t>
            </w:r>
            <w:r w:rsidRPr="00FD0D18">
              <w:rPr>
                <w:rFonts w:ascii="TH SarabunPSK" w:hAnsi="TH SarabunPSK" w:cs="TH SarabunPSK"/>
                <w:sz w:val="24"/>
                <w:szCs w:val="24"/>
                <w:cs/>
              </w:rPr>
              <w:t xml:space="preserve">การผ่านระบบ </w:t>
            </w:r>
            <w:r w:rsidRPr="00FD0D18">
              <w:rPr>
                <w:rFonts w:ascii="TH SarabunPSK" w:hAnsi="TH SarabunPSK" w:cs="TH SarabunPSK"/>
                <w:sz w:val="24"/>
                <w:szCs w:val="24"/>
              </w:rPr>
              <w:t>e-GP</w:t>
            </w:r>
          </w:p>
        </w:tc>
      </w:tr>
    </w:tbl>
    <w:p w14:paraId="567CE603" w14:textId="77777777" w:rsidR="002C5162" w:rsidRPr="00121B7F" w:rsidRDefault="002C5162"/>
    <w:sectPr w:rsidR="002C5162" w:rsidRPr="00121B7F" w:rsidSect="002C5162">
      <w:pgSz w:w="16838" w:h="11906" w:orient="landscape"/>
      <w:pgMar w:top="1440" w:right="253" w:bottom="144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B7F"/>
    <w:rsid w:val="00065017"/>
    <w:rsid w:val="00121B7F"/>
    <w:rsid w:val="001C00B3"/>
    <w:rsid w:val="001F3776"/>
    <w:rsid w:val="002C3BEF"/>
    <w:rsid w:val="002C5162"/>
    <w:rsid w:val="003176A2"/>
    <w:rsid w:val="0046298A"/>
    <w:rsid w:val="0063361B"/>
    <w:rsid w:val="006572A5"/>
    <w:rsid w:val="00760A67"/>
    <w:rsid w:val="008A5657"/>
    <w:rsid w:val="008F1E87"/>
    <w:rsid w:val="009A3850"/>
    <w:rsid w:val="00A44711"/>
    <w:rsid w:val="00A45841"/>
    <w:rsid w:val="00A700FF"/>
    <w:rsid w:val="00AE228B"/>
    <w:rsid w:val="00B06105"/>
    <w:rsid w:val="00B24DA2"/>
    <w:rsid w:val="00BC3AF9"/>
    <w:rsid w:val="00C46D33"/>
    <w:rsid w:val="00CB2072"/>
    <w:rsid w:val="00DA69DB"/>
    <w:rsid w:val="00EE54E4"/>
    <w:rsid w:val="00FD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7430A"/>
  <w15:chartTrackingRefBased/>
  <w15:docId w15:val="{7CE03403-256B-4932-9C7F-F922980B9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21B7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1B7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1B7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1B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1B7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1B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1B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1B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1B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121B7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121B7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121B7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121B7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121B7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121B7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121B7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121B7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121B7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21B7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121B7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121B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121B7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121B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121B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1B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1B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1B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121B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1B7F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2C51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5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4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4</cp:revision>
  <cp:lastPrinted>2025-03-18T08:30:00Z</cp:lastPrinted>
  <dcterms:created xsi:type="dcterms:W3CDTF">2025-03-20T03:45:00Z</dcterms:created>
  <dcterms:modified xsi:type="dcterms:W3CDTF">2025-03-31T07:58:00Z</dcterms:modified>
</cp:coreProperties>
</file>